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190B4" w14:textId="77777777" w:rsidR="002D1767" w:rsidRPr="002D1767" w:rsidRDefault="002D1767" w:rsidP="002D1767">
      <w:pPr>
        <w:jc w:val="both"/>
        <w:rPr>
          <w:rFonts w:ascii="Arial" w:hAnsi="Arial" w:cs="Arial"/>
          <w:sz w:val="24"/>
          <w:szCs w:val="24"/>
        </w:rPr>
      </w:pPr>
      <w:r w:rsidRPr="002D1767">
        <w:rPr>
          <w:rFonts w:ascii="Arial" w:hAnsi="Arial" w:cs="Arial"/>
          <w:sz w:val="24"/>
          <w:szCs w:val="24"/>
        </w:rPr>
        <w:t>Nayarit hace historia: Celebra por primera vez el Día Estatal de la Mujer Indígena</w:t>
      </w:r>
    </w:p>
    <w:p w14:paraId="46F94C5E" w14:textId="77777777" w:rsidR="002D1767" w:rsidRPr="002D1767" w:rsidRDefault="002D1767" w:rsidP="002D1767">
      <w:pPr>
        <w:jc w:val="both"/>
        <w:rPr>
          <w:rFonts w:ascii="Arial" w:hAnsi="Arial" w:cs="Arial"/>
          <w:sz w:val="24"/>
          <w:szCs w:val="24"/>
        </w:rPr>
      </w:pPr>
    </w:p>
    <w:p w14:paraId="64F3902E" w14:textId="77777777" w:rsidR="002D1767" w:rsidRPr="002D1767" w:rsidRDefault="002D1767" w:rsidP="002D1767">
      <w:pPr>
        <w:jc w:val="both"/>
        <w:rPr>
          <w:rFonts w:ascii="Arial" w:hAnsi="Arial" w:cs="Arial"/>
          <w:sz w:val="24"/>
          <w:szCs w:val="24"/>
        </w:rPr>
      </w:pPr>
      <w:r w:rsidRPr="002D1767">
        <w:rPr>
          <w:rFonts w:ascii="Arial" w:hAnsi="Arial" w:cs="Arial"/>
          <w:sz w:val="24"/>
          <w:szCs w:val="24"/>
        </w:rPr>
        <w:t>* “La sabiduría y la alegría, el colorido del sentimiento profundo de una mujer se expresa en lo que llamamos artesanía”: diputado Salvador Castañeda Rangel</w:t>
      </w:r>
    </w:p>
    <w:p w14:paraId="6EEF3356" w14:textId="77777777" w:rsidR="002D1767" w:rsidRPr="002D1767" w:rsidRDefault="002D1767" w:rsidP="002D1767">
      <w:pPr>
        <w:jc w:val="both"/>
        <w:rPr>
          <w:rFonts w:ascii="Arial" w:hAnsi="Arial" w:cs="Arial"/>
          <w:sz w:val="24"/>
          <w:szCs w:val="24"/>
        </w:rPr>
      </w:pPr>
    </w:p>
    <w:p w14:paraId="0A852AFA" w14:textId="41F4967E" w:rsidR="002D1767" w:rsidRPr="002D1767" w:rsidRDefault="002D1767" w:rsidP="002D1767">
      <w:pPr>
        <w:jc w:val="both"/>
        <w:rPr>
          <w:rFonts w:ascii="Arial" w:hAnsi="Arial" w:cs="Arial"/>
          <w:sz w:val="24"/>
          <w:szCs w:val="24"/>
        </w:rPr>
      </w:pPr>
      <w:r w:rsidRPr="002D1767">
        <w:rPr>
          <w:rFonts w:ascii="Arial" w:hAnsi="Arial" w:cs="Arial"/>
          <w:sz w:val="24"/>
          <w:szCs w:val="24"/>
        </w:rPr>
        <w:t>Tepic, 05 de septiembre de 2025.- En un acto histórico, el Congreso de Nayarit celebró el Día Estatal de la Mujer Indígena galardonando a mujeres que han sido pieza fundamental en la preservación de los pueblos originarios.</w:t>
      </w:r>
    </w:p>
    <w:p w14:paraId="553D66E1" w14:textId="662F5C4B" w:rsidR="002D1767" w:rsidRPr="002D1767" w:rsidRDefault="002D1767" w:rsidP="002D1767">
      <w:pPr>
        <w:jc w:val="both"/>
        <w:rPr>
          <w:rFonts w:ascii="Arial" w:hAnsi="Arial" w:cs="Arial"/>
          <w:sz w:val="24"/>
          <w:szCs w:val="24"/>
        </w:rPr>
      </w:pPr>
      <w:r w:rsidRPr="002D1767">
        <w:rPr>
          <w:rFonts w:ascii="Arial" w:hAnsi="Arial" w:cs="Arial"/>
          <w:sz w:val="24"/>
          <w:szCs w:val="24"/>
        </w:rPr>
        <w:t>En esta primera edición del Día Estatal de la Mujer Indígena en Nayarit, se reconoció a mujeres destacadas de los pueblos originarios Meshikan, Na’ayeri, Wixárika y O’dam, por su lucha, sabiduría y compromiso comunitario. Las galardonadas fueron: Fidencia de Jesús Juárez, por preservar la lengua y cultura Meshikan; Cindy Elizabeth Chávez Silverio, por su labor docente y defensa de los derechos de las mujeres Na’ayeri; Angelina Carrillo Muñoz, por promover el arte, la lengua y la representación política del pueblo Wixárika; y Victorina Morales Soto, por su destacada trayectoria artesanal y cultural como mujer O’dam.</w:t>
      </w:r>
    </w:p>
    <w:p w14:paraId="3FAC6739" w14:textId="02E3548D" w:rsidR="002D1767" w:rsidRPr="002D1767" w:rsidRDefault="002D1767" w:rsidP="002D1767">
      <w:pPr>
        <w:jc w:val="both"/>
        <w:rPr>
          <w:rFonts w:ascii="Arial" w:hAnsi="Arial" w:cs="Arial"/>
          <w:sz w:val="24"/>
          <w:szCs w:val="24"/>
        </w:rPr>
      </w:pPr>
      <w:r w:rsidRPr="002D1767">
        <w:rPr>
          <w:rFonts w:ascii="Arial" w:hAnsi="Arial" w:cs="Arial"/>
          <w:sz w:val="24"/>
          <w:szCs w:val="24"/>
        </w:rPr>
        <w:t>Al dar su mensaje el presidente del Congreso del Estado, diputado Salvador Castañeda Rangel, habló de su niñez: “no dejo de ver en mi memoria de infancia este día, cuando mi abuela Marina caminando con mi madre, María hacían la reflexión del mundo que nos daba vida y apreciaban el agua, y apreciaban el viento, el maíz, el venado, el águila, y lo veían como algo fundamental y debo expresarlo que así es, esos elementos fueron fundamentales para que el día de hoy estemos festejando el Día Estatal de la Mujer Indígena”, afirmó.</w:t>
      </w:r>
    </w:p>
    <w:p w14:paraId="3DF061FD" w14:textId="20FF72C9" w:rsidR="002D1767" w:rsidRPr="002D1767" w:rsidRDefault="002D1767" w:rsidP="002D1767">
      <w:pPr>
        <w:jc w:val="both"/>
        <w:rPr>
          <w:rFonts w:ascii="Arial" w:hAnsi="Arial" w:cs="Arial"/>
          <w:sz w:val="24"/>
          <w:szCs w:val="24"/>
        </w:rPr>
      </w:pPr>
      <w:r w:rsidRPr="002D1767">
        <w:rPr>
          <w:rFonts w:ascii="Arial" w:hAnsi="Arial" w:cs="Arial"/>
          <w:sz w:val="24"/>
          <w:szCs w:val="24"/>
        </w:rPr>
        <w:t>“Vemos en nuestras madres o abuelas marcado en el rostro el cansancio, y cuando están alegres tampoco se puede expresar y ¿saben dónde expresan esa sabiduría y esa alegría y ese conocimiento?, en lo que el día de hoy le llamamos artesanía, así que no es artesanía; ahí se expresa la alegría, el colorido del sentimiento profundo de una mujer, de la familia, del hijo, de la hija, del pueblo, de su comunidad, del Estado y del mundo”, enfatizó Castañeda Rangel.</w:t>
      </w:r>
    </w:p>
    <w:p w14:paraId="7E10B57A" w14:textId="3E781D0E" w:rsidR="002D1767" w:rsidRPr="002D1767" w:rsidRDefault="002D1767" w:rsidP="002D1767">
      <w:pPr>
        <w:jc w:val="both"/>
        <w:rPr>
          <w:rFonts w:ascii="Arial" w:hAnsi="Arial" w:cs="Arial"/>
          <w:sz w:val="24"/>
          <w:szCs w:val="24"/>
        </w:rPr>
      </w:pPr>
      <w:r w:rsidRPr="002D1767">
        <w:rPr>
          <w:rFonts w:ascii="Arial" w:hAnsi="Arial" w:cs="Arial"/>
          <w:sz w:val="24"/>
          <w:szCs w:val="24"/>
        </w:rPr>
        <w:t>En su mensaje el gobernador del Estado, doctor Miguel Ángel Navarro Quintero, llamó a reconocer y respetar la dignidad y cultura de las mujeres indígenas, exigió detener la violencia en sus comunidades y defendió la artesanía como símbolo de identidad y lucha. Reafirmó su compromiso con la justicia social, la igualdad y el bienestar de los pueblos originarios.</w:t>
      </w:r>
    </w:p>
    <w:p w14:paraId="7817F263" w14:textId="1DE39281" w:rsidR="002D1767" w:rsidRPr="002D1767" w:rsidRDefault="002D1767" w:rsidP="002D1767">
      <w:pPr>
        <w:jc w:val="both"/>
        <w:rPr>
          <w:rFonts w:ascii="Arial" w:hAnsi="Arial" w:cs="Arial"/>
          <w:sz w:val="24"/>
          <w:szCs w:val="24"/>
        </w:rPr>
      </w:pPr>
      <w:r w:rsidRPr="002D1767">
        <w:rPr>
          <w:rFonts w:ascii="Arial" w:hAnsi="Arial" w:cs="Arial"/>
          <w:sz w:val="24"/>
          <w:szCs w:val="24"/>
        </w:rPr>
        <w:t xml:space="preserve">La presidenta de la Comisión para el Respeto y Preservación de la Cultura de los Pueblos Originarios, diputada María Belén Muñoz Barajas, señaló que este día es un reconocimiento profundo a la fuerza, sabiduría y resistencia de las mujeres indígenas que han sido el corazón de sus comunidades; destacó que es el inicio </w:t>
      </w:r>
      <w:r w:rsidRPr="002D1767">
        <w:rPr>
          <w:rFonts w:ascii="Arial" w:hAnsi="Arial" w:cs="Arial"/>
          <w:sz w:val="24"/>
          <w:szCs w:val="24"/>
        </w:rPr>
        <w:lastRenderedPageBreak/>
        <w:t xml:space="preserve">para seguir trabajando en la igualdad, el acceso a la educación, salud, respeto a las lenguas y tradiciones, y la eliminación de la violencia. </w:t>
      </w:r>
    </w:p>
    <w:p w14:paraId="349841C2" w14:textId="49BAC9FC" w:rsidR="001C21C8" w:rsidRPr="002D1767" w:rsidRDefault="002D1767" w:rsidP="002D1767">
      <w:pPr>
        <w:jc w:val="both"/>
      </w:pPr>
      <w:r w:rsidRPr="002D1767">
        <w:rPr>
          <w:rFonts w:ascii="Arial" w:hAnsi="Arial" w:cs="Arial"/>
          <w:sz w:val="24"/>
          <w:szCs w:val="24"/>
        </w:rPr>
        <w:t>La presidenta del DIF Nayarit, doctora Beatriz Estrada resaltó la importancia histórica de instaurar el Día Estatal de la Mujer Indígena, subrayó que este logro es fruto de una lucha colectiva por justicia social, igualdad y derechos humanos, incluyendo acceso a salud, educación y vida libre de violencia. Invitó a continuar trabajando para proteger sus lenguas, tradiciones y cultura.</w:t>
      </w:r>
    </w:p>
    <w:sectPr w:rsidR="001C21C8" w:rsidRPr="002D1767">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29A57" w14:textId="77777777" w:rsidR="006F427D" w:rsidRDefault="006F427D" w:rsidP="002632B6">
      <w:pPr>
        <w:spacing w:after="0" w:line="240" w:lineRule="auto"/>
      </w:pPr>
      <w:r>
        <w:separator/>
      </w:r>
    </w:p>
  </w:endnote>
  <w:endnote w:type="continuationSeparator" w:id="0">
    <w:p w14:paraId="714B1B8A" w14:textId="77777777" w:rsidR="006F427D" w:rsidRDefault="006F427D" w:rsidP="00263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6321D" w14:textId="77777777" w:rsidR="006F427D" w:rsidRDefault="006F427D" w:rsidP="002632B6">
      <w:pPr>
        <w:spacing w:after="0" w:line="240" w:lineRule="auto"/>
      </w:pPr>
      <w:r>
        <w:separator/>
      </w:r>
    </w:p>
  </w:footnote>
  <w:footnote w:type="continuationSeparator" w:id="0">
    <w:p w14:paraId="128351A3" w14:textId="77777777" w:rsidR="006F427D" w:rsidRDefault="006F427D" w:rsidP="00263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BBFA" w14:textId="204FDD30" w:rsidR="002632B6" w:rsidRPr="002632B6" w:rsidRDefault="002632B6" w:rsidP="002632B6">
    <w:pPr>
      <w:pStyle w:val="Encabezado"/>
      <w:jc w:val="right"/>
      <w:rPr>
        <w:b/>
        <w:bCs/>
        <w:sz w:val="16"/>
        <w:szCs w:val="16"/>
        <w:lang w:val="es-ES"/>
      </w:rPr>
    </w:pPr>
    <w:r w:rsidRPr="002632B6">
      <w:rPr>
        <w:b/>
        <w:bCs/>
        <w:sz w:val="16"/>
        <w:szCs w:val="16"/>
        <w:lang w:val="es-ES"/>
      </w:rPr>
      <w:t>Comunicado N° 126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333"/>
    <w:rsid w:val="00181A70"/>
    <w:rsid w:val="00194E4A"/>
    <w:rsid w:val="001C21C8"/>
    <w:rsid w:val="002632B6"/>
    <w:rsid w:val="002D1767"/>
    <w:rsid w:val="006F427D"/>
    <w:rsid w:val="009876F0"/>
    <w:rsid w:val="00A557B7"/>
    <w:rsid w:val="00B63A6A"/>
    <w:rsid w:val="00B7681F"/>
    <w:rsid w:val="00E03333"/>
    <w:rsid w:val="00E71E79"/>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5E1E7"/>
  <w15:chartTrackingRefBased/>
  <w15:docId w15:val="{92996657-0260-4045-BF5D-DBDE274B5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033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033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0333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0333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0333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0333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0333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0333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0333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0333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0333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0333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0333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0333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0333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0333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0333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03333"/>
    <w:rPr>
      <w:rFonts w:eastAsiaTheme="majorEastAsia" w:cstheme="majorBidi"/>
      <w:color w:val="272727" w:themeColor="text1" w:themeTint="D8"/>
    </w:rPr>
  </w:style>
  <w:style w:type="paragraph" w:styleId="Ttulo">
    <w:name w:val="Title"/>
    <w:basedOn w:val="Normal"/>
    <w:next w:val="Normal"/>
    <w:link w:val="TtuloCar"/>
    <w:uiPriority w:val="10"/>
    <w:qFormat/>
    <w:rsid w:val="00E033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0333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0333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0333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03333"/>
    <w:pPr>
      <w:spacing w:before="160"/>
      <w:jc w:val="center"/>
    </w:pPr>
    <w:rPr>
      <w:i/>
      <w:iCs/>
      <w:color w:val="404040" w:themeColor="text1" w:themeTint="BF"/>
    </w:rPr>
  </w:style>
  <w:style w:type="character" w:customStyle="1" w:styleId="CitaCar">
    <w:name w:val="Cita Car"/>
    <w:basedOn w:val="Fuentedeprrafopredeter"/>
    <w:link w:val="Cita"/>
    <w:uiPriority w:val="29"/>
    <w:rsid w:val="00E03333"/>
    <w:rPr>
      <w:i/>
      <w:iCs/>
      <w:color w:val="404040" w:themeColor="text1" w:themeTint="BF"/>
    </w:rPr>
  </w:style>
  <w:style w:type="paragraph" w:styleId="Prrafodelista">
    <w:name w:val="List Paragraph"/>
    <w:basedOn w:val="Normal"/>
    <w:uiPriority w:val="34"/>
    <w:qFormat/>
    <w:rsid w:val="00E03333"/>
    <w:pPr>
      <w:ind w:left="720"/>
      <w:contextualSpacing/>
    </w:pPr>
  </w:style>
  <w:style w:type="character" w:styleId="nfasisintenso">
    <w:name w:val="Intense Emphasis"/>
    <w:basedOn w:val="Fuentedeprrafopredeter"/>
    <w:uiPriority w:val="21"/>
    <w:qFormat/>
    <w:rsid w:val="00E03333"/>
    <w:rPr>
      <w:i/>
      <w:iCs/>
      <w:color w:val="0F4761" w:themeColor="accent1" w:themeShade="BF"/>
    </w:rPr>
  </w:style>
  <w:style w:type="paragraph" w:styleId="Citadestacada">
    <w:name w:val="Intense Quote"/>
    <w:basedOn w:val="Normal"/>
    <w:next w:val="Normal"/>
    <w:link w:val="CitadestacadaCar"/>
    <w:uiPriority w:val="30"/>
    <w:qFormat/>
    <w:rsid w:val="00E033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03333"/>
    <w:rPr>
      <w:i/>
      <w:iCs/>
      <w:color w:val="0F4761" w:themeColor="accent1" w:themeShade="BF"/>
    </w:rPr>
  </w:style>
  <w:style w:type="character" w:styleId="Referenciaintensa">
    <w:name w:val="Intense Reference"/>
    <w:basedOn w:val="Fuentedeprrafopredeter"/>
    <w:uiPriority w:val="32"/>
    <w:qFormat/>
    <w:rsid w:val="00E03333"/>
    <w:rPr>
      <w:b/>
      <w:bCs/>
      <w:smallCaps/>
      <w:color w:val="0F4761" w:themeColor="accent1" w:themeShade="BF"/>
      <w:spacing w:val="5"/>
    </w:rPr>
  </w:style>
  <w:style w:type="paragraph" w:styleId="Encabezado">
    <w:name w:val="header"/>
    <w:basedOn w:val="Normal"/>
    <w:link w:val="EncabezadoCar"/>
    <w:uiPriority w:val="99"/>
    <w:unhideWhenUsed/>
    <w:rsid w:val="002632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2B6"/>
  </w:style>
  <w:style w:type="paragraph" w:styleId="Piedepgina">
    <w:name w:val="footer"/>
    <w:basedOn w:val="Normal"/>
    <w:link w:val="PiedepginaCar"/>
    <w:uiPriority w:val="99"/>
    <w:unhideWhenUsed/>
    <w:rsid w:val="002632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3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506</Words>
  <Characters>2787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Antonio</dc:creator>
  <cp:keywords/>
  <dc:description/>
  <cp:lastModifiedBy>Cesar Antonio</cp:lastModifiedBy>
  <cp:revision>2</cp:revision>
  <dcterms:created xsi:type="dcterms:W3CDTF">2025-09-05T21:55:00Z</dcterms:created>
  <dcterms:modified xsi:type="dcterms:W3CDTF">2025-09-05T22:52:00Z</dcterms:modified>
</cp:coreProperties>
</file>